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111ABE" w14:textId="77777777" w:rsidR="00F1733B" w:rsidRPr="003E21CD" w:rsidRDefault="00F1733B" w:rsidP="00F1733B">
      <w:pPr>
        <w:spacing w:afterLines="120" w:after="288" w:line="312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3E21CD">
        <w:rPr>
          <w:rFonts w:ascii="Arial" w:hAnsi="Arial" w:cs="Arial"/>
          <w:b/>
          <w:iCs/>
          <w:sz w:val="20"/>
          <w:szCs w:val="20"/>
        </w:rPr>
        <w:t>SUPERINTENDÊNCIA REGIONAL DA RECEITA FEDERAL NA 7ª REGIÃO FISCAL</w:t>
      </w:r>
    </w:p>
    <w:p w14:paraId="443BEE99" w14:textId="77777777" w:rsidR="00F1733B" w:rsidRPr="003E21CD" w:rsidRDefault="00F1733B" w:rsidP="00F1733B">
      <w:pPr>
        <w:spacing w:beforeLines="120" w:before="288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3E21CD">
        <w:rPr>
          <w:rFonts w:ascii="Arial" w:hAnsi="Arial" w:cs="Arial"/>
          <w:b/>
          <w:sz w:val="20"/>
          <w:szCs w:val="20"/>
        </w:rPr>
        <w:t>PREGÃO ELETRÔNICO Nº 900</w:t>
      </w:r>
      <w:r>
        <w:rPr>
          <w:rFonts w:ascii="Arial" w:hAnsi="Arial" w:cs="Arial"/>
          <w:b/>
          <w:sz w:val="20"/>
          <w:szCs w:val="20"/>
        </w:rPr>
        <w:t>0</w:t>
      </w:r>
      <w:r w:rsidRPr="003E21CD">
        <w:rPr>
          <w:rFonts w:ascii="Arial" w:hAnsi="Arial" w:cs="Arial"/>
          <w:b/>
          <w:sz w:val="20"/>
          <w:szCs w:val="20"/>
        </w:rPr>
        <w:t>6 /2025</w:t>
      </w:r>
    </w:p>
    <w:p w14:paraId="153D55CB" w14:textId="2A5A4E61" w:rsidR="00F1733B" w:rsidRDefault="00F1733B" w:rsidP="00F1733B">
      <w:pPr>
        <w:spacing w:before="120" w:afterLines="120" w:after="288" w:line="312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3E21CD">
        <w:rPr>
          <w:rFonts w:ascii="Arial" w:hAnsi="Arial" w:cs="Arial"/>
          <w:sz w:val="20"/>
          <w:szCs w:val="20"/>
        </w:rPr>
        <w:t>(Processo Administrativo n</w:t>
      </w:r>
      <w:r w:rsidRPr="003E21CD">
        <w:rPr>
          <w:rFonts w:ascii="Arial" w:hAnsi="Arial" w:cs="Arial"/>
          <w:bCs/>
          <w:sz w:val="20"/>
          <w:szCs w:val="20"/>
        </w:rPr>
        <w:t>° 10707.720194-2025-26)</w:t>
      </w:r>
    </w:p>
    <w:p w14:paraId="509B973F" w14:textId="7AAB35D6" w:rsidR="002B0EF0" w:rsidRDefault="00472B0F" w:rsidP="00195B31">
      <w:pPr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C35AE1">
        <w:rPr>
          <w:rFonts w:ascii="Arial" w:eastAsia="Arial" w:hAnsi="Arial" w:cs="Arial"/>
          <w:b/>
          <w:bCs/>
          <w:sz w:val="20"/>
          <w:szCs w:val="20"/>
        </w:rPr>
        <w:t xml:space="preserve">ANEXO 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 w:rsidR="00195B31">
        <w:rPr>
          <w:rFonts w:ascii="Arial" w:eastAsia="Arial" w:hAnsi="Arial" w:cs="Arial"/>
          <w:b/>
          <w:bCs/>
          <w:sz w:val="20"/>
          <w:szCs w:val="20"/>
        </w:rPr>
        <w:t xml:space="preserve"> AO </w:t>
      </w:r>
      <w:r w:rsidR="002B0EF0">
        <w:rPr>
          <w:rFonts w:ascii="Arial" w:eastAsia="Arial" w:hAnsi="Arial" w:cs="Arial"/>
          <w:b/>
          <w:bCs/>
          <w:sz w:val="20"/>
          <w:szCs w:val="20"/>
        </w:rPr>
        <w:t>TERMO DE REFERÊNCIA</w:t>
      </w:r>
    </w:p>
    <w:p w14:paraId="105069B4" w14:textId="4AC01722" w:rsidR="00195B31" w:rsidRDefault="00195B31" w:rsidP="00195B31">
      <w:pPr>
        <w:jc w:val="center"/>
        <w:rPr>
          <w:rFonts w:ascii="Arial" w:eastAsia="Arial" w:hAnsi="Arial" w:cs="Arial"/>
          <w:sz w:val="16"/>
          <w:szCs w:val="16"/>
        </w:rPr>
      </w:pPr>
    </w:p>
    <w:p w14:paraId="07EB0ACA" w14:textId="77777777" w:rsidR="00195B31" w:rsidRPr="00C35AE1" w:rsidRDefault="00195B31" w:rsidP="00472B0F">
      <w:pPr>
        <w:spacing w:after="120"/>
        <w:jc w:val="center"/>
        <w:rPr>
          <w:rFonts w:ascii="Arial" w:eastAsia="Arial" w:hAnsi="Arial" w:cs="Arial"/>
          <w:b/>
          <w:bCs/>
          <w:sz w:val="20"/>
          <w:szCs w:val="20"/>
        </w:rPr>
      </w:pPr>
    </w:p>
    <w:p w14:paraId="2B601FFE" w14:textId="1577C021" w:rsidR="00472B0F" w:rsidRPr="00472B0F" w:rsidRDefault="00472B0F" w:rsidP="00472B0F">
      <w:pPr>
        <w:pStyle w:val="Nvel2-Red"/>
      </w:pPr>
      <w:r w:rsidRPr="00472B0F">
        <w:t xml:space="preserve">MODELO DE DECLARAÇÃO DE </w:t>
      </w:r>
      <w:r w:rsidR="002B0EF0">
        <w:t>COMPROMISSOS ASSUMIDOS</w:t>
      </w:r>
    </w:p>
    <w:p w14:paraId="21B821BA" w14:textId="77777777" w:rsidR="00472B0F" w:rsidRDefault="00472B0F" w:rsidP="00472B0F">
      <w:pPr>
        <w:pStyle w:val="Nvel2-Red"/>
      </w:pPr>
    </w:p>
    <w:p w14:paraId="2FF296DE" w14:textId="77777777" w:rsidR="00472B0F" w:rsidRPr="00344B1F" w:rsidRDefault="00472B0F" w:rsidP="00472B0F">
      <w:pPr>
        <w:jc w:val="both"/>
        <w:rPr>
          <w:rFonts w:ascii="Arial" w:hAnsi="Arial" w:cs="Arial"/>
          <w:sz w:val="20"/>
          <w:szCs w:val="20"/>
        </w:rPr>
      </w:pPr>
      <w:r w:rsidRPr="00344B1F">
        <w:rPr>
          <w:rFonts w:ascii="Arial" w:hAnsi="Arial" w:cs="Arial"/>
          <w:sz w:val="20"/>
          <w:szCs w:val="20"/>
        </w:rPr>
        <w:t>Declaramos que a empresa _______________________________________, inscrita no CNPJ (MF) nº ____________________, possui os seguintes contratos firmados com a iniciativa privada e Administração Pública:</w:t>
      </w:r>
    </w:p>
    <w:p w14:paraId="08928244" w14:textId="77777777" w:rsidR="00472B0F" w:rsidRDefault="00472B0F" w:rsidP="00472B0F">
      <w:pPr>
        <w:ind w:firstLine="1701"/>
        <w:jc w:val="both"/>
        <w:rPr>
          <w:rFonts w:ascii="Arial" w:hAnsi="Arial" w:cs="Arial"/>
          <w:sz w:val="20"/>
          <w:szCs w:val="20"/>
        </w:rPr>
      </w:pPr>
    </w:p>
    <w:p w14:paraId="7C52C94D" w14:textId="77777777" w:rsidR="004E05B7" w:rsidRPr="00344B1F" w:rsidRDefault="004E05B7" w:rsidP="00472B0F">
      <w:pPr>
        <w:ind w:firstLine="1701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767171"/>
          <w:left w:val="single" w:sz="4" w:space="0" w:color="767171"/>
          <w:bottom w:val="single" w:sz="4" w:space="0" w:color="767171"/>
          <w:right w:val="single" w:sz="4" w:space="0" w:color="767171"/>
          <w:insideH w:val="single" w:sz="4" w:space="0" w:color="767171"/>
          <w:insideV w:val="single" w:sz="4" w:space="0" w:color="767171"/>
        </w:tblBorders>
        <w:tblLook w:val="04A0" w:firstRow="1" w:lastRow="0" w:firstColumn="1" w:lastColumn="0" w:noHBand="0" w:noVBand="1"/>
      </w:tblPr>
      <w:tblGrid>
        <w:gridCol w:w="3183"/>
        <w:gridCol w:w="3085"/>
        <w:gridCol w:w="3078"/>
      </w:tblGrid>
      <w:tr w:rsidR="004E05B7" w:rsidRPr="00451CDC" w14:paraId="567ED7C8" w14:textId="77777777" w:rsidTr="00A843D4">
        <w:trPr>
          <w:jc w:val="center"/>
        </w:trPr>
        <w:tc>
          <w:tcPr>
            <w:tcW w:w="3465" w:type="dxa"/>
            <w:shd w:val="clear" w:color="auto" w:fill="auto"/>
            <w:vAlign w:val="center"/>
          </w:tcPr>
          <w:p w14:paraId="0AAB4011" w14:textId="77777777" w:rsidR="004E05B7" w:rsidRPr="004E05B7" w:rsidRDefault="004E05B7" w:rsidP="004E05B7">
            <w:pPr>
              <w:spacing w:before="120" w:after="120"/>
              <w:ind w:right="-851"/>
              <w:rPr>
                <w:rFonts w:ascii="Arial" w:eastAsia="Batang" w:hAnsi="Arial" w:cs="Arial"/>
                <w:sz w:val="20"/>
                <w:szCs w:val="20"/>
              </w:rPr>
            </w:pPr>
            <w:r w:rsidRPr="004E05B7">
              <w:rPr>
                <w:rFonts w:ascii="Arial" w:eastAsia="Batang" w:hAnsi="Arial" w:cs="Arial"/>
                <w:sz w:val="20"/>
                <w:szCs w:val="20"/>
              </w:rPr>
              <w:t>Nome do Órgão/Empresa</w:t>
            </w:r>
          </w:p>
        </w:tc>
        <w:tc>
          <w:tcPr>
            <w:tcW w:w="3465" w:type="dxa"/>
            <w:shd w:val="clear" w:color="auto" w:fill="auto"/>
            <w:vAlign w:val="center"/>
          </w:tcPr>
          <w:p w14:paraId="66C58964" w14:textId="77777777" w:rsidR="004E05B7" w:rsidRPr="004E05B7" w:rsidRDefault="004E05B7" w:rsidP="004E05B7">
            <w:pPr>
              <w:spacing w:before="120" w:after="120"/>
              <w:ind w:right="-851"/>
              <w:rPr>
                <w:rFonts w:ascii="Arial" w:eastAsia="Batang" w:hAnsi="Arial" w:cs="Arial"/>
                <w:sz w:val="20"/>
                <w:szCs w:val="20"/>
              </w:rPr>
            </w:pPr>
            <w:r w:rsidRPr="004E05B7">
              <w:rPr>
                <w:rFonts w:ascii="Arial" w:eastAsia="Batang" w:hAnsi="Arial" w:cs="Arial"/>
                <w:sz w:val="20"/>
                <w:szCs w:val="20"/>
              </w:rPr>
              <w:t>Nº/Ano do Contrato</w:t>
            </w:r>
          </w:p>
        </w:tc>
        <w:tc>
          <w:tcPr>
            <w:tcW w:w="3465" w:type="dxa"/>
            <w:shd w:val="clear" w:color="auto" w:fill="auto"/>
            <w:vAlign w:val="center"/>
          </w:tcPr>
          <w:p w14:paraId="4334AA87" w14:textId="77777777" w:rsidR="004E05B7" w:rsidRPr="004E05B7" w:rsidRDefault="004E05B7" w:rsidP="004E05B7">
            <w:pPr>
              <w:spacing w:before="120" w:after="120"/>
              <w:ind w:right="-851"/>
              <w:rPr>
                <w:rFonts w:ascii="Arial" w:eastAsia="Batang" w:hAnsi="Arial" w:cs="Arial"/>
                <w:sz w:val="20"/>
                <w:szCs w:val="20"/>
              </w:rPr>
            </w:pPr>
            <w:r w:rsidRPr="004E05B7">
              <w:rPr>
                <w:rFonts w:ascii="Arial" w:eastAsia="Batang" w:hAnsi="Arial" w:cs="Arial"/>
                <w:sz w:val="20"/>
                <w:szCs w:val="20"/>
              </w:rPr>
              <w:t>Valor total do contrato</w:t>
            </w:r>
          </w:p>
        </w:tc>
      </w:tr>
      <w:tr w:rsidR="004E05B7" w:rsidRPr="00451CDC" w14:paraId="1320C3A3" w14:textId="77777777" w:rsidTr="00A843D4">
        <w:trPr>
          <w:jc w:val="center"/>
        </w:trPr>
        <w:tc>
          <w:tcPr>
            <w:tcW w:w="3465" w:type="dxa"/>
            <w:shd w:val="clear" w:color="auto" w:fill="auto"/>
            <w:vAlign w:val="center"/>
          </w:tcPr>
          <w:p w14:paraId="5B28EC38" w14:textId="77777777" w:rsidR="004E05B7" w:rsidRPr="004E05B7" w:rsidRDefault="004E05B7" w:rsidP="00A843D4">
            <w:pPr>
              <w:spacing w:before="120" w:after="120"/>
              <w:ind w:right="-851"/>
              <w:jc w:val="both"/>
              <w:rPr>
                <w:rFonts w:ascii="Arial" w:eastAsia="Batang" w:hAnsi="Arial" w:cs="Arial"/>
                <w:sz w:val="20"/>
                <w:szCs w:val="20"/>
              </w:rPr>
            </w:pPr>
          </w:p>
        </w:tc>
        <w:tc>
          <w:tcPr>
            <w:tcW w:w="3465" w:type="dxa"/>
            <w:shd w:val="clear" w:color="auto" w:fill="auto"/>
            <w:vAlign w:val="center"/>
          </w:tcPr>
          <w:p w14:paraId="4BFB1502" w14:textId="77777777" w:rsidR="004E05B7" w:rsidRPr="004E05B7" w:rsidRDefault="004E05B7" w:rsidP="00A843D4">
            <w:pPr>
              <w:spacing w:before="120" w:after="120"/>
              <w:ind w:right="-851"/>
              <w:jc w:val="both"/>
              <w:rPr>
                <w:rFonts w:ascii="Arial" w:eastAsia="Batang" w:hAnsi="Arial" w:cs="Arial"/>
                <w:sz w:val="20"/>
                <w:szCs w:val="20"/>
              </w:rPr>
            </w:pPr>
          </w:p>
        </w:tc>
        <w:tc>
          <w:tcPr>
            <w:tcW w:w="3465" w:type="dxa"/>
            <w:shd w:val="clear" w:color="auto" w:fill="auto"/>
            <w:vAlign w:val="center"/>
          </w:tcPr>
          <w:p w14:paraId="7A61C072" w14:textId="77777777" w:rsidR="004E05B7" w:rsidRPr="004E05B7" w:rsidRDefault="004E05B7" w:rsidP="00A843D4">
            <w:pPr>
              <w:spacing w:before="120" w:after="120"/>
              <w:ind w:right="-851"/>
              <w:jc w:val="both"/>
              <w:rPr>
                <w:rFonts w:ascii="Arial" w:eastAsia="Batang" w:hAnsi="Arial" w:cs="Arial"/>
                <w:sz w:val="20"/>
                <w:szCs w:val="20"/>
              </w:rPr>
            </w:pPr>
          </w:p>
        </w:tc>
      </w:tr>
      <w:tr w:rsidR="004E05B7" w:rsidRPr="00451CDC" w14:paraId="135D6E14" w14:textId="77777777" w:rsidTr="00A843D4">
        <w:trPr>
          <w:jc w:val="center"/>
        </w:trPr>
        <w:tc>
          <w:tcPr>
            <w:tcW w:w="3465" w:type="dxa"/>
            <w:shd w:val="clear" w:color="auto" w:fill="auto"/>
            <w:vAlign w:val="center"/>
          </w:tcPr>
          <w:p w14:paraId="6AFDFF2E" w14:textId="77777777" w:rsidR="004E05B7" w:rsidRPr="004E05B7" w:rsidRDefault="004E05B7" w:rsidP="00A843D4">
            <w:pPr>
              <w:spacing w:before="120" w:after="120"/>
              <w:ind w:right="-851"/>
              <w:jc w:val="both"/>
              <w:rPr>
                <w:rFonts w:ascii="Arial" w:eastAsia="Batang" w:hAnsi="Arial" w:cs="Arial"/>
                <w:sz w:val="20"/>
                <w:szCs w:val="20"/>
              </w:rPr>
            </w:pPr>
          </w:p>
        </w:tc>
        <w:tc>
          <w:tcPr>
            <w:tcW w:w="3465" w:type="dxa"/>
            <w:shd w:val="clear" w:color="auto" w:fill="auto"/>
            <w:vAlign w:val="center"/>
          </w:tcPr>
          <w:p w14:paraId="2D33860B" w14:textId="77777777" w:rsidR="004E05B7" w:rsidRPr="004E05B7" w:rsidRDefault="004E05B7" w:rsidP="00A843D4">
            <w:pPr>
              <w:spacing w:before="120" w:after="120"/>
              <w:ind w:right="-851"/>
              <w:jc w:val="both"/>
              <w:rPr>
                <w:rFonts w:ascii="Arial" w:eastAsia="Batang" w:hAnsi="Arial" w:cs="Arial"/>
                <w:sz w:val="20"/>
                <w:szCs w:val="20"/>
              </w:rPr>
            </w:pPr>
          </w:p>
        </w:tc>
        <w:tc>
          <w:tcPr>
            <w:tcW w:w="3465" w:type="dxa"/>
            <w:shd w:val="clear" w:color="auto" w:fill="auto"/>
            <w:vAlign w:val="center"/>
          </w:tcPr>
          <w:p w14:paraId="2CAA1110" w14:textId="77777777" w:rsidR="004E05B7" w:rsidRPr="004E05B7" w:rsidRDefault="004E05B7" w:rsidP="00A843D4">
            <w:pPr>
              <w:spacing w:before="120" w:after="120"/>
              <w:ind w:right="-851"/>
              <w:jc w:val="both"/>
              <w:rPr>
                <w:rFonts w:ascii="Arial" w:eastAsia="Batang" w:hAnsi="Arial" w:cs="Arial"/>
                <w:sz w:val="20"/>
                <w:szCs w:val="20"/>
              </w:rPr>
            </w:pPr>
          </w:p>
        </w:tc>
      </w:tr>
      <w:tr w:rsidR="004E05B7" w:rsidRPr="00451CDC" w14:paraId="14A1470C" w14:textId="77777777" w:rsidTr="00A843D4">
        <w:trPr>
          <w:jc w:val="center"/>
        </w:trPr>
        <w:tc>
          <w:tcPr>
            <w:tcW w:w="3465" w:type="dxa"/>
            <w:shd w:val="clear" w:color="auto" w:fill="auto"/>
            <w:vAlign w:val="center"/>
          </w:tcPr>
          <w:p w14:paraId="0254B1E3" w14:textId="77777777" w:rsidR="004E05B7" w:rsidRPr="004E05B7" w:rsidRDefault="004E05B7" w:rsidP="00A843D4">
            <w:pPr>
              <w:spacing w:before="120" w:after="120"/>
              <w:ind w:right="-851"/>
              <w:jc w:val="both"/>
              <w:rPr>
                <w:rFonts w:ascii="Arial" w:eastAsia="Batang" w:hAnsi="Arial" w:cs="Arial"/>
                <w:sz w:val="20"/>
                <w:szCs w:val="20"/>
              </w:rPr>
            </w:pPr>
          </w:p>
        </w:tc>
        <w:tc>
          <w:tcPr>
            <w:tcW w:w="3465" w:type="dxa"/>
            <w:shd w:val="clear" w:color="auto" w:fill="auto"/>
            <w:vAlign w:val="center"/>
          </w:tcPr>
          <w:p w14:paraId="063902EC" w14:textId="77777777" w:rsidR="004E05B7" w:rsidRPr="004E05B7" w:rsidRDefault="004E05B7" w:rsidP="00A843D4">
            <w:pPr>
              <w:spacing w:before="120" w:after="120"/>
              <w:ind w:right="-851"/>
              <w:jc w:val="both"/>
              <w:rPr>
                <w:rFonts w:ascii="Arial" w:eastAsia="Batang" w:hAnsi="Arial" w:cs="Arial"/>
                <w:sz w:val="20"/>
                <w:szCs w:val="20"/>
              </w:rPr>
            </w:pPr>
          </w:p>
        </w:tc>
        <w:tc>
          <w:tcPr>
            <w:tcW w:w="3465" w:type="dxa"/>
            <w:shd w:val="clear" w:color="auto" w:fill="auto"/>
            <w:vAlign w:val="center"/>
          </w:tcPr>
          <w:p w14:paraId="5431C6B7" w14:textId="77777777" w:rsidR="004E05B7" w:rsidRPr="004E05B7" w:rsidRDefault="004E05B7" w:rsidP="00A843D4">
            <w:pPr>
              <w:spacing w:before="120" w:after="120"/>
              <w:ind w:right="-851"/>
              <w:jc w:val="both"/>
              <w:rPr>
                <w:rFonts w:ascii="Arial" w:eastAsia="Batang" w:hAnsi="Arial" w:cs="Arial"/>
                <w:sz w:val="20"/>
                <w:szCs w:val="20"/>
              </w:rPr>
            </w:pPr>
          </w:p>
        </w:tc>
      </w:tr>
      <w:tr w:rsidR="004E05B7" w:rsidRPr="00451CDC" w14:paraId="5E3E9CE5" w14:textId="77777777" w:rsidTr="00A843D4">
        <w:trPr>
          <w:jc w:val="center"/>
        </w:trPr>
        <w:tc>
          <w:tcPr>
            <w:tcW w:w="3465" w:type="dxa"/>
            <w:shd w:val="clear" w:color="auto" w:fill="auto"/>
            <w:vAlign w:val="center"/>
          </w:tcPr>
          <w:p w14:paraId="0A2F431F" w14:textId="77777777" w:rsidR="004E05B7" w:rsidRPr="004E05B7" w:rsidRDefault="004E05B7" w:rsidP="00A843D4">
            <w:pPr>
              <w:spacing w:before="120" w:after="120"/>
              <w:ind w:right="-851"/>
              <w:jc w:val="both"/>
              <w:rPr>
                <w:rFonts w:ascii="Arial" w:eastAsia="Batang" w:hAnsi="Arial" w:cs="Arial"/>
                <w:sz w:val="20"/>
                <w:szCs w:val="20"/>
              </w:rPr>
            </w:pPr>
          </w:p>
        </w:tc>
        <w:tc>
          <w:tcPr>
            <w:tcW w:w="3465" w:type="dxa"/>
            <w:shd w:val="clear" w:color="auto" w:fill="auto"/>
            <w:vAlign w:val="center"/>
          </w:tcPr>
          <w:p w14:paraId="522EB2BC" w14:textId="77777777" w:rsidR="004E05B7" w:rsidRPr="004E05B7" w:rsidRDefault="004E05B7" w:rsidP="00A843D4">
            <w:pPr>
              <w:spacing w:before="120" w:after="120"/>
              <w:ind w:right="-851"/>
              <w:jc w:val="both"/>
              <w:rPr>
                <w:rFonts w:ascii="Arial" w:eastAsia="Batang" w:hAnsi="Arial" w:cs="Arial"/>
                <w:sz w:val="20"/>
                <w:szCs w:val="20"/>
              </w:rPr>
            </w:pPr>
          </w:p>
        </w:tc>
        <w:tc>
          <w:tcPr>
            <w:tcW w:w="3465" w:type="dxa"/>
            <w:shd w:val="clear" w:color="auto" w:fill="auto"/>
            <w:vAlign w:val="center"/>
          </w:tcPr>
          <w:p w14:paraId="648BB228" w14:textId="77777777" w:rsidR="004E05B7" w:rsidRPr="004E05B7" w:rsidRDefault="004E05B7" w:rsidP="00A843D4">
            <w:pPr>
              <w:spacing w:before="120" w:after="120"/>
              <w:ind w:right="-851"/>
              <w:jc w:val="both"/>
              <w:rPr>
                <w:rFonts w:ascii="Arial" w:eastAsia="Batang" w:hAnsi="Arial" w:cs="Arial"/>
                <w:sz w:val="20"/>
                <w:szCs w:val="20"/>
              </w:rPr>
            </w:pPr>
          </w:p>
        </w:tc>
      </w:tr>
      <w:tr w:rsidR="004E05B7" w:rsidRPr="00451CDC" w14:paraId="7B13E73B" w14:textId="77777777" w:rsidTr="00A843D4">
        <w:trPr>
          <w:jc w:val="center"/>
        </w:trPr>
        <w:tc>
          <w:tcPr>
            <w:tcW w:w="6930" w:type="dxa"/>
            <w:gridSpan w:val="2"/>
            <w:shd w:val="clear" w:color="auto" w:fill="auto"/>
            <w:vAlign w:val="center"/>
          </w:tcPr>
          <w:p w14:paraId="2315DA67" w14:textId="77777777" w:rsidR="004E05B7" w:rsidRPr="004E05B7" w:rsidRDefault="004E05B7" w:rsidP="00A843D4">
            <w:pPr>
              <w:spacing w:before="120" w:after="120"/>
              <w:ind w:right="-851"/>
              <w:jc w:val="center"/>
              <w:rPr>
                <w:rFonts w:ascii="Arial" w:eastAsia="Batang" w:hAnsi="Arial" w:cs="Arial"/>
                <w:sz w:val="20"/>
                <w:szCs w:val="20"/>
              </w:rPr>
            </w:pPr>
            <w:r w:rsidRPr="004E05B7">
              <w:rPr>
                <w:rFonts w:ascii="Arial" w:eastAsia="Batang" w:hAnsi="Arial" w:cs="Arial"/>
                <w:sz w:val="20"/>
                <w:szCs w:val="20"/>
              </w:rPr>
              <w:t>Valor total dos Contratos</w:t>
            </w:r>
          </w:p>
        </w:tc>
        <w:tc>
          <w:tcPr>
            <w:tcW w:w="3465" w:type="dxa"/>
            <w:shd w:val="clear" w:color="auto" w:fill="auto"/>
            <w:vAlign w:val="center"/>
          </w:tcPr>
          <w:p w14:paraId="186879C3" w14:textId="77777777" w:rsidR="004E05B7" w:rsidRPr="004E05B7" w:rsidRDefault="004E05B7" w:rsidP="00A843D4">
            <w:pPr>
              <w:spacing w:before="120" w:after="120"/>
              <w:ind w:right="-851"/>
              <w:jc w:val="both"/>
              <w:rPr>
                <w:rFonts w:ascii="Arial" w:eastAsia="Batang" w:hAnsi="Arial" w:cs="Arial"/>
                <w:sz w:val="20"/>
                <w:szCs w:val="20"/>
              </w:rPr>
            </w:pPr>
          </w:p>
        </w:tc>
      </w:tr>
    </w:tbl>
    <w:p w14:paraId="7C16C3B8" w14:textId="77777777" w:rsidR="004E05B7" w:rsidRDefault="004E05B7" w:rsidP="00472B0F">
      <w:pPr>
        <w:ind w:right="-851"/>
        <w:jc w:val="both"/>
        <w:rPr>
          <w:rFonts w:ascii="Arial" w:hAnsi="Arial" w:cs="Arial"/>
          <w:sz w:val="20"/>
          <w:szCs w:val="20"/>
        </w:rPr>
      </w:pPr>
    </w:p>
    <w:p w14:paraId="3817F8A9" w14:textId="77777777" w:rsidR="004E05B7" w:rsidRDefault="004E05B7" w:rsidP="00472B0F">
      <w:pPr>
        <w:ind w:right="-851"/>
        <w:jc w:val="both"/>
        <w:rPr>
          <w:rFonts w:ascii="Arial" w:hAnsi="Arial" w:cs="Arial"/>
          <w:sz w:val="20"/>
          <w:szCs w:val="20"/>
        </w:rPr>
      </w:pPr>
    </w:p>
    <w:p w14:paraId="4B51279F" w14:textId="77777777" w:rsidR="00472B0F" w:rsidRDefault="00472B0F" w:rsidP="00472B0F">
      <w:pPr>
        <w:jc w:val="center"/>
        <w:rPr>
          <w:rFonts w:ascii="Arial" w:hAnsi="Arial" w:cs="Arial"/>
          <w:sz w:val="20"/>
          <w:szCs w:val="20"/>
        </w:rPr>
      </w:pPr>
    </w:p>
    <w:p w14:paraId="0369DDA0" w14:textId="77777777" w:rsidR="00472B0F" w:rsidRPr="00344B1F" w:rsidRDefault="00472B0F" w:rsidP="00472B0F">
      <w:pPr>
        <w:jc w:val="center"/>
        <w:rPr>
          <w:rFonts w:ascii="Arial" w:hAnsi="Arial" w:cs="Arial"/>
          <w:sz w:val="20"/>
          <w:szCs w:val="20"/>
        </w:rPr>
      </w:pPr>
      <w:r w:rsidRPr="00344B1F">
        <w:rPr>
          <w:rFonts w:ascii="Arial" w:hAnsi="Arial" w:cs="Arial"/>
          <w:sz w:val="20"/>
          <w:szCs w:val="20"/>
        </w:rPr>
        <w:t>Local e data</w:t>
      </w:r>
    </w:p>
    <w:p w14:paraId="0F67F4F5" w14:textId="77777777" w:rsidR="00472B0F" w:rsidRPr="00344B1F" w:rsidRDefault="00472B0F" w:rsidP="00472B0F">
      <w:pPr>
        <w:jc w:val="center"/>
        <w:rPr>
          <w:rFonts w:ascii="Arial" w:hAnsi="Arial" w:cs="Arial"/>
          <w:sz w:val="20"/>
          <w:szCs w:val="20"/>
        </w:rPr>
      </w:pPr>
    </w:p>
    <w:p w14:paraId="222D0677" w14:textId="77777777" w:rsidR="00472B0F" w:rsidRPr="00344B1F" w:rsidRDefault="00472B0F" w:rsidP="00472B0F">
      <w:pPr>
        <w:jc w:val="center"/>
        <w:rPr>
          <w:rFonts w:ascii="Arial" w:hAnsi="Arial" w:cs="Arial"/>
          <w:sz w:val="20"/>
          <w:szCs w:val="20"/>
        </w:rPr>
      </w:pPr>
      <w:r w:rsidRPr="00344B1F">
        <w:rPr>
          <w:rFonts w:ascii="Arial" w:hAnsi="Arial" w:cs="Arial"/>
          <w:sz w:val="20"/>
          <w:szCs w:val="20"/>
        </w:rPr>
        <w:t>______________________________________________</w:t>
      </w:r>
    </w:p>
    <w:p w14:paraId="345DC432" w14:textId="77777777" w:rsidR="00472B0F" w:rsidRDefault="00472B0F" w:rsidP="00472B0F">
      <w:pPr>
        <w:jc w:val="center"/>
        <w:rPr>
          <w:rFonts w:ascii="Arial" w:hAnsi="Arial" w:cs="Arial"/>
          <w:sz w:val="20"/>
          <w:szCs w:val="20"/>
        </w:rPr>
      </w:pPr>
      <w:r w:rsidRPr="00344B1F">
        <w:rPr>
          <w:rFonts w:ascii="Arial" w:hAnsi="Arial" w:cs="Arial"/>
          <w:sz w:val="20"/>
          <w:szCs w:val="20"/>
        </w:rPr>
        <w:t>Assinatura e carimbo do emissor</w:t>
      </w:r>
    </w:p>
    <w:p w14:paraId="0C3C7827" w14:textId="77777777" w:rsidR="00472B0F" w:rsidRPr="00344B1F" w:rsidRDefault="00472B0F" w:rsidP="00472B0F">
      <w:pPr>
        <w:jc w:val="center"/>
        <w:rPr>
          <w:rFonts w:ascii="Arial" w:hAnsi="Arial" w:cs="Arial"/>
          <w:sz w:val="20"/>
          <w:szCs w:val="20"/>
        </w:rPr>
      </w:pPr>
    </w:p>
    <w:p w14:paraId="06DA164F" w14:textId="77777777" w:rsidR="00472B0F" w:rsidRDefault="00472B0F" w:rsidP="00472B0F">
      <w:pPr>
        <w:pBdr>
          <w:bottom w:val="single" w:sz="12" w:space="1" w:color="auto"/>
        </w:pBdr>
        <w:spacing w:after="120"/>
        <w:rPr>
          <w:rFonts w:ascii="Arial" w:hAnsi="Arial" w:cs="Arial"/>
          <w:sz w:val="20"/>
          <w:szCs w:val="20"/>
        </w:rPr>
      </w:pPr>
    </w:p>
    <w:p w14:paraId="779699A1" w14:textId="77777777" w:rsidR="00472B0F" w:rsidRPr="00574B08" w:rsidRDefault="00472B0F" w:rsidP="00472B0F">
      <w:pPr>
        <w:pStyle w:val="textojustificado"/>
        <w:shd w:val="clear" w:color="auto" w:fill="FFFFFF"/>
        <w:spacing w:before="0" w:beforeAutospacing="0" w:after="120" w:afterAutospacing="0"/>
        <w:jc w:val="both"/>
        <w:textAlignment w:val="baseline"/>
        <w:rPr>
          <w:rFonts w:ascii="Arial" w:hAnsi="Arial" w:cs="Arial"/>
          <w:color w:val="555555"/>
          <w:sz w:val="20"/>
          <w:szCs w:val="20"/>
        </w:rPr>
      </w:pPr>
      <w:r w:rsidRPr="00574B08">
        <w:rPr>
          <w:rStyle w:val="Forte"/>
          <w:rFonts w:ascii="Arial" w:hAnsi="Arial" w:cs="Arial"/>
          <w:color w:val="555555"/>
          <w:sz w:val="20"/>
          <w:szCs w:val="20"/>
          <w:bdr w:val="none" w:sz="0" w:space="0" w:color="auto" w:frame="1"/>
        </w:rPr>
        <w:t>Observação</w:t>
      </w:r>
      <w:r>
        <w:rPr>
          <w:rStyle w:val="Forte"/>
          <w:rFonts w:ascii="Arial" w:hAnsi="Arial" w:cs="Arial"/>
          <w:color w:val="555555"/>
          <w:sz w:val="20"/>
          <w:szCs w:val="20"/>
          <w:bdr w:val="none" w:sz="0" w:space="0" w:color="auto" w:frame="1"/>
        </w:rPr>
        <w:t xml:space="preserve"> 1</w:t>
      </w:r>
      <w:r w:rsidRPr="00574B08">
        <w:rPr>
          <w:rStyle w:val="Forte"/>
          <w:rFonts w:ascii="Arial" w:hAnsi="Arial" w:cs="Arial"/>
          <w:color w:val="555555"/>
          <w:sz w:val="20"/>
          <w:szCs w:val="20"/>
          <w:bdr w:val="none" w:sz="0" w:space="0" w:color="auto" w:frame="1"/>
        </w:rPr>
        <w:t>: </w:t>
      </w:r>
      <w:r w:rsidRPr="00574B08">
        <w:rPr>
          <w:rFonts w:ascii="Arial" w:hAnsi="Arial" w:cs="Arial"/>
          <w:color w:val="555555"/>
          <w:sz w:val="20"/>
          <w:szCs w:val="20"/>
        </w:rPr>
        <w:t>Além dos nomes dos órgãos/empresas, o licitante deverá informar também o endereço completo dos órgãos/empresas, com os quais tem contratos vigentes.</w:t>
      </w:r>
    </w:p>
    <w:p w14:paraId="6790B9E2" w14:textId="79DE9B14" w:rsidR="00472B0F" w:rsidRPr="00574B08" w:rsidRDefault="00472B0F" w:rsidP="00472B0F">
      <w:pPr>
        <w:pStyle w:val="textojustificado"/>
        <w:shd w:val="clear" w:color="auto" w:fill="FFFFFF"/>
        <w:spacing w:before="0" w:beforeAutospacing="0" w:after="120" w:afterAutospacing="0"/>
        <w:jc w:val="both"/>
        <w:textAlignment w:val="baseline"/>
        <w:rPr>
          <w:rFonts w:ascii="Arial" w:hAnsi="Arial" w:cs="Arial"/>
          <w:color w:val="555555"/>
          <w:sz w:val="20"/>
          <w:szCs w:val="20"/>
        </w:rPr>
      </w:pPr>
      <w:r w:rsidRPr="00574B08">
        <w:rPr>
          <w:rStyle w:val="Forte"/>
          <w:rFonts w:ascii="Arial" w:hAnsi="Arial" w:cs="Arial"/>
          <w:color w:val="555555"/>
          <w:sz w:val="20"/>
          <w:szCs w:val="20"/>
          <w:bdr w:val="none" w:sz="0" w:space="0" w:color="auto" w:frame="1"/>
        </w:rPr>
        <w:t>Observação</w:t>
      </w:r>
      <w:r>
        <w:rPr>
          <w:rStyle w:val="Forte"/>
          <w:rFonts w:ascii="Arial" w:hAnsi="Arial" w:cs="Arial"/>
          <w:color w:val="555555"/>
          <w:sz w:val="20"/>
          <w:szCs w:val="20"/>
          <w:bdr w:val="none" w:sz="0" w:space="0" w:color="auto" w:frame="1"/>
        </w:rPr>
        <w:t xml:space="preserve"> 2</w:t>
      </w:r>
      <w:r w:rsidRPr="00574B08">
        <w:rPr>
          <w:rStyle w:val="Forte"/>
          <w:rFonts w:ascii="Arial" w:hAnsi="Arial" w:cs="Arial"/>
          <w:color w:val="555555"/>
          <w:sz w:val="20"/>
          <w:szCs w:val="20"/>
          <w:bdr w:val="none" w:sz="0" w:space="0" w:color="auto" w:frame="1"/>
        </w:rPr>
        <w:t>:</w:t>
      </w:r>
      <w:r>
        <w:rPr>
          <w:rStyle w:val="Forte"/>
          <w:rFonts w:ascii="Arial" w:hAnsi="Arial" w:cs="Arial"/>
          <w:color w:val="555555"/>
          <w:sz w:val="20"/>
          <w:szCs w:val="20"/>
          <w:bdr w:val="none" w:sz="0" w:space="0" w:color="auto" w:frame="1"/>
        </w:rPr>
        <w:t xml:space="preserve"> </w:t>
      </w:r>
      <w:r w:rsidR="002B0EF0" w:rsidRPr="002B0EF0">
        <w:rPr>
          <w:rStyle w:val="Forte"/>
          <w:rFonts w:ascii="Arial" w:hAnsi="Arial" w:cs="Arial"/>
          <w:b w:val="0"/>
          <w:bCs w:val="0"/>
          <w:color w:val="555555"/>
          <w:sz w:val="20"/>
          <w:szCs w:val="20"/>
          <w:bdr w:val="none" w:sz="0" w:space="0" w:color="auto" w:frame="1"/>
        </w:rPr>
        <w:t>Deve-se</w:t>
      </w:r>
      <w:r w:rsidR="002B0EF0">
        <w:rPr>
          <w:rStyle w:val="Forte"/>
          <w:rFonts w:ascii="Arial" w:hAnsi="Arial" w:cs="Arial"/>
          <w:color w:val="555555"/>
          <w:sz w:val="20"/>
          <w:szCs w:val="20"/>
          <w:bdr w:val="none" w:sz="0" w:space="0" w:color="auto" w:frame="1"/>
        </w:rPr>
        <w:t xml:space="preserve"> </w:t>
      </w:r>
      <w:r w:rsidRPr="00574B08">
        <w:rPr>
          <w:rFonts w:ascii="Arial" w:hAnsi="Arial" w:cs="Arial"/>
          <w:color w:val="555555"/>
          <w:sz w:val="20"/>
          <w:szCs w:val="20"/>
        </w:rPr>
        <w:t>Considera</w:t>
      </w:r>
      <w:r w:rsidR="002B0EF0">
        <w:rPr>
          <w:rFonts w:ascii="Arial" w:hAnsi="Arial" w:cs="Arial"/>
          <w:color w:val="555555"/>
          <w:sz w:val="20"/>
          <w:szCs w:val="20"/>
        </w:rPr>
        <w:t>r</w:t>
      </w:r>
      <w:r w:rsidRPr="00574B08">
        <w:rPr>
          <w:rFonts w:ascii="Arial" w:hAnsi="Arial" w:cs="Arial"/>
          <w:color w:val="555555"/>
          <w:sz w:val="20"/>
          <w:szCs w:val="20"/>
        </w:rPr>
        <w:t xml:space="preserve"> o valor remanescente do contrato, excluindo o já executado.</w:t>
      </w:r>
    </w:p>
    <w:p w14:paraId="363811CE" w14:textId="77777777" w:rsidR="00472B0F" w:rsidRPr="00574B08" w:rsidRDefault="00472B0F" w:rsidP="00472B0F">
      <w:pPr>
        <w:pBdr>
          <w:bottom w:val="single" w:sz="12" w:space="1" w:color="auto"/>
        </w:pBdr>
        <w:spacing w:after="120"/>
        <w:jc w:val="both"/>
        <w:rPr>
          <w:rFonts w:ascii="Arial" w:hAnsi="Arial" w:cs="Arial"/>
          <w:sz w:val="20"/>
          <w:szCs w:val="20"/>
        </w:rPr>
      </w:pPr>
    </w:p>
    <w:p w14:paraId="200FEB99" w14:textId="77777777" w:rsidR="00472B0F" w:rsidRPr="00344B1F" w:rsidRDefault="00472B0F" w:rsidP="00472B0F">
      <w:pPr>
        <w:jc w:val="center"/>
        <w:rPr>
          <w:rFonts w:ascii="Arial" w:hAnsi="Arial" w:cs="Arial"/>
          <w:sz w:val="20"/>
          <w:szCs w:val="20"/>
        </w:rPr>
      </w:pPr>
    </w:p>
    <w:p w14:paraId="1DCE054E" w14:textId="25C58AF1" w:rsidR="00472B0F" w:rsidRPr="00344B1F" w:rsidRDefault="00472B0F" w:rsidP="00472B0F">
      <w:pPr>
        <w:jc w:val="both"/>
        <w:rPr>
          <w:rFonts w:ascii="Arial" w:hAnsi="Arial" w:cs="Arial"/>
          <w:b/>
          <w:sz w:val="20"/>
          <w:szCs w:val="20"/>
        </w:rPr>
      </w:pPr>
      <w:r w:rsidRPr="00344B1F">
        <w:rPr>
          <w:rFonts w:ascii="Arial" w:hAnsi="Arial" w:cs="Arial"/>
          <w:b/>
          <w:sz w:val="20"/>
          <w:szCs w:val="20"/>
        </w:rPr>
        <w:t>COMPROVAÇÃO DA SUBCONDIÇÃO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2B0EF0">
        <w:rPr>
          <w:rFonts w:ascii="Arial" w:hAnsi="Arial" w:cs="Arial"/>
          <w:b/>
          <w:sz w:val="20"/>
          <w:szCs w:val="20"/>
        </w:rPr>
        <w:t>9.23</w:t>
      </w:r>
      <w:r w:rsidR="009F35A7">
        <w:rPr>
          <w:rFonts w:ascii="Arial" w:hAnsi="Arial" w:cs="Arial"/>
          <w:b/>
          <w:sz w:val="20"/>
          <w:szCs w:val="20"/>
        </w:rPr>
        <w:t xml:space="preserve"> DO TERMO DE REFERÊNCIA</w:t>
      </w:r>
    </w:p>
    <w:p w14:paraId="03AE4812" w14:textId="77777777" w:rsidR="00472B0F" w:rsidRPr="00344B1F" w:rsidRDefault="00472B0F" w:rsidP="00472B0F">
      <w:pPr>
        <w:jc w:val="both"/>
        <w:rPr>
          <w:rFonts w:ascii="Arial" w:hAnsi="Arial" w:cs="Arial"/>
          <w:sz w:val="20"/>
          <w:szCs w:val="20"/>
        </w:rPr>
      </w:pPr>
    </w:p>
    <w:p w14:paraId="500F9FFF" w14:textId="77777777" w:rsidR="00472B0F" w:rsidRDefault="00472B0F" w:rsidP="00472B0F">
      <w:pPr>
        <w:jc w:val="both"/>
        <w:rPr>
          <w:rFonts w:ascii="Arial" w:hAnsi="Arial" w:cs="Arial"/>
          <w:sz w:val="20"/>
          <w:szCs w:val="20"/>
        </w:rPr>
      </w:pPr>
      <w:r w:rsidRPr="00344B1F">
        <w:rPr>
          <w:rFonts w:ascii="Arial" w:hAnsi="Arial" w:cs="Arial"/>
          <w:sz w:val="20"/>
          <w:szCs w:val="20"/>
        </w:rPr>
        <w:t>Cálculo demonstrativo visando comprovar que o patrimônio líquido é igual ou superior a 1/12 (um doze avos) do valor dos contratos firmados com a administração pública e com a iniciativa privada.</w:t>
      </w:r>
    </w:p>
    <w:p w14:paraId="0279E217" w14:textId="77777777" w:rsidR="00472B0F" w:rsidRDefault="00472B0F" w:rsidP="00472B0F">
      <w:pPr>
        <w:jc w:val="both"/>
        <w:rPr>
          <w:rFonts w:ascii="Arial" w:hAnsi="Arial" w:cs="Arial"/>
          <w:sz w:val="20"/>
          <w:szCs w:val="20"/>
        </w:rPr>
      </w:pPr>
    </w:p>
    <w:p w14:paraId="18E347C7" w14:textId="77777777" w:rsidR="00472B0F" w:rsidRPr="00344B1F" w:rsidRDefault="00472B0F" w:rsidP="00472B0F">
      <w:pPr>
        <w:ind w:left="426"/>
        <w:rPr>
          <w:rFonts w:ascii="Arial" w:hAnsi="Arial" w:cs="Arial"/>
          <w:sz w:val="20"/>
          <w:szCs w:val="20"/>
        </w:rPr>
      </w:pPr>
    </w:p>
    <w:p w14:paraId="62455258" w14:textId="77777777" w:rsidR="00472B0F" w:rsidRPr="00344B1F" w:rsidRDefault="00472B0F" w:rsidP="00472B0F">
      <w:pPr>
        <w:ind w:left="426"/>
        <w:rPr>
          <w:rFonts w:ascii="Arial" w:hAnsi="Arial" w:cs="Arial"/>
          <w:sz w:val="20"/>
          <w:szCs w:val="20"/>
        </w:rPr>
      </w:pPr>
      <w:r w:rsidRPr="00344B1F">
        <w:rPr>
          <w:rFonts w:ascii="Arial" w:hAnsi="Arial" w:cs="Arial"/>
          <w:sz w:val="20"/>
          <w:szCs w:val="20"/>
          <w:u w:val="single"/>
        </w:rPr>
        <w:t xml:space="preserve">Valor do Patrimônio Líquido </w:t>
      </w:r>
      <w:r w:rsidRPr="00344B1F">
        <w:rPr>
          <w:rFonts w:ascii="Arial" w:hAnsi="Arial" w:cs="Arial"/>
          <w:sz w:val="20"/>
          <w:szCs w:val="20"/>
        </w:rPr>
        <w:t>x 12</w:t>
      </w:r>
      <w:r>
        <w:rPr>
          <w:rFonts w:ascii="Arial" w:hAnsi="Arial" w:cs="Arial"/>
          <w:sz w:val="20"/>
          <w:szCs w:val="20"/>
        </w:rPr>
        <w:t xml:space="preserve"> </w:t>
      </w:r>
      <w:r w:rsidRPr="00344B1F">
        <w:rPr>
          <w:rFonts w:ascii="Arial" w:hAnsi="Arial" w:cs="Arial"/>
          <w:sz w:val="20"/>
          <w:szCs w:val="20"/>
        </w:rPr>
        <w:t>&gt; 1</w:t>
      </w:r>
    </w:p>
    <w:p w14:paraId="1874DB87" w14:textId="77777777" w:rsidR="00472B0F" w:rsidRPr="00344B1F" w:rsidRDefault="00472B0F" w:rsidP="00472B0F">
      <w:pPr>
        <w:ind w:left="426"/>
        <w:rPr>
          <w:rFonts w:ascii="Arial" w:hAnsi="Arial" w:cs="Arial"/>
          <w:sz w:val="20"/>
          <w:szCs w:val="20"/>
        </w:rPr>
      </w:pPr>
      <w:r w:rsidRPr="00344B1F">
        <w:rPr>
          <w:rFonts w:ascii="Arial" w:hAnsi="Arial" w:cs="Arial"/>
          <w:sz w:val="20"/>
          <w:szCs w:val="20"/>
        </w:rPr>
        <w:t xml:space="preserve">   Valor total dos contratos</w:t>
      </w:r>
    </w:p>
    <w:p w14:paraId="5616908D" w14:textId="77777777" w:rsidR="00472B0F" w:rsidRPr="00344B1F" w:rsidRDefault="00472B0F" w:rsidP="00472B0F">
      <w:pPr>
        <w:rPr>
          <w:rFonts w:ascii="Arial" w:hAnsi="Arial" w:cs="Arial"/>
          <w:sz w:val="20"/>
          <w:szCs w:val="20"/>
        </w:rPr>
      </w:pPr>
    </w:p>
    <w:p w14:paraId="3AB44824" w14:textId="77777777" w:rsidR="00472B0F" w:rsidRPr="00344B1F" w:rsidRDefault="00472B0F" w:rsidP="00472B0F">
      <w:pPr>
        <w:rPr>
          <w:rFonts w:ascii="Arial" w:hAnsi="Arial" w:cs="Arial"/>
          <w:sz w:val="20"/>
          <w:szCs w:val="20"/>
        </w:rPr>
      </w:pPr>
      <w:r w:rsidRPr="00574B08">
        <w:rPr>
          <w:rStyle w:val="Forte"/>
          <w:rFonts w:ascii="Arial" w:hAnsi="Arial" w:cs="Arial"/>
          <w:color w:val="555555"/>
          <w:sz w:val="20"/>
          <w:szCs w:val="20"/>
          <w:bdr w:val="none" w:sz="0" w:space="0" w:color="auto" w:frame="1"/>
        </w:rPr>
        <w:t>Observação</w:t>
      </w:r>
      <w:r>
        <w:rPr>
          <w:rStyle w:val="Forte"/>
          <w:rFonts w:ascii="Arial" w:hAnsi="Arial" w:cs="Arial"/>
          <w:color w:val="555555"/>
          <w:sz w:val="20"/>
          <w:szCs w:val="20"/>
          <w:bdr w:val="none" w:sz="0" w:space="0" w:color="auto" w:frame="1"/>
        </w:rPr>
        <w:t xml:space="preserve"> 3</w:t>
      </w:r>
      <w:r w:rsidRPr="00574B08">
        <w:rPr>
          <w:rStyle w:val="Forte"/>
          <w:rFonts w:ascii="Arial" w:hAnsi="Arial" w:cs="Arial"/>
          <w:color w:val="555555"/>
          <w:sz w:val="20"/>
          <w:szCs w:val="20"/>
          <w:bdr w:val="none" w:sz="0" w:space="0" w:color="auto" w:frame="1"/>
        </w:rPr>
        <w:t>:</w:t>
      </w:r>
      <w:r w:rsidRPr="00344B1F">
        <w:rPr>
          <w:rFonts w:ascii="Arial" w:hAnsi="Arial" w:cs="Arial"/>
          <w:sz w:val="20"/>
          <w:szCs w:val="20"/>
        </w:rPr>
        <w:t xml:space="preserve"> Esse resultado deverá ser superior a 1.</w:t>
      </w:r>
    </w:p>
    <w:p w14:paraId="31405B87" w14:textId="77777777" w:rsidR="00472B0F" w:rsidRPr="00344B1F" w:rsidRDefault="00472B0F" w:rsidP="00472B0F">
      <w:pPr>
        <w:pBdr>
          <w:bottom w:val="single" w:sz="12" w:space="1" w:color="auto"/>
        </w:pBdr>
        <w:rPr>
          <w:rFonts w:ascii="Arial" w:hAnsi="Arial" w:cs="Arial"/>
          <w:sz w:val="20"/>
          <w:szCs w:val="20"/>
        </w:rPr>
      </w:pPr>
    </w:p>
    <w:p w14:paraId="0D042AB4" w14:textId="77777777" w:rsidR="00472B0F" w:rsidRPr="00344B1F" w:rsidRDefault="00472B0F" w:rsidP="00472B0F">
      <w:pPr>
        <w:rPr>
          <w:rFonts w:ascii="Arial" w:hAnsi="Arial" w:cs="Arial"/>
          <w:sz w:val="20"/>
          <w:szCs w:val="20"/>
        </w:rPr>
      </w:pPr>
    </w:p>
    <w:p w14:paraId="73E6FB00" w14:textId="6F7D439C" w:rsidR="00472B0F" w:rsidRPr="00344B1F" w:rsidRDefault="00472B0F" w:rsidP="00472B0F">
      <w:pPr>
        <w:rPr>
          <w:rFonts w:ascii="Arial" w:hAnsi="Arial" w:cs="Arial"/>
          <w:b/>
          <w:sz w:val="20"/>
          <w:szCs w:val="20"/>
        </w:rPr>
      </w:pPr>
      <w:r w:rsidRPr="00344B1F">
        <w:rPr>
          <w:rFonts w:ascii="Arial" w:hAnsi="Arial" w:cs="Arial"/>
          <w:b/>
          <w:sz w:val="20"/>
          <w:szCs w:val="20"/>
        </w:rPr>
        <w:t xml:space="preserve">COMPROVAÇÃO DA CONDIÇÃO </w:t>
      </w:r>
      <w:r w:rsidR="009F35A7">
        <w:rPr>
          <w:rFonts w:ascii="Arial" w:hAnsi="Arial" w:cs="Arial"/>
          <w:b/>
          <w:sz w:val="20"/>
          <w:szCs w:val="20"/>
        </w:rPr>
        <w:t>9</w:t>
      </w:r>
      <w:r>
        <w:rPr>
          <w:rFonts w:ascii="Arial" w:hAnsi="Arial" w:cs="Arial"/>
          <w:b/>
          <w:sz w:val="20"/>
          <w:szCs w:val="20"/>
        </w:rPr>
        <w:t>.2</w:t>
      </w:r>
      <w:r w:rsidR="009F35A7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>.</w:t>
      </w:r>
      <w:r w:rsidR="009F35A7">
        <w:rPr>
          <w:rFonts w:ascii="Arial" w:hAnsi="Arial" w:cs="Arial"/>
          <w:b/>
          <w:sz w:val="20"/>
          <w:szCs w:val="20"/>
        </w:rPr>
        <w:t>3 DO TERMO DE REFERÊNCIA</w:t>
      </w:r>
    </w:p>
    <w:p w14:paraId="7F38375E" w14:textId="77777777" w:rsidR="00472B0F" w:rsidRPr="00344B1F" w:rsidRDefault="00472B0F" w:rsidP="00472B0F">
      <w:pPr>
        <w:rPr>
          <w:rFonts w:ascii="Arial" w:hAnsi="Arial" w:cs="Arial"/>
          <w:sz w:val="20"/>
          <w:szCs w:val="20"/>
        </w:rPr>
      </w:pPr>
    </w:p>
    <w:p w14:paraId="2AB10178" w14:textId="77777777" w:rsidR="00472B0F" w:rsidRDefault="00472B0F" w:rsidP="00472B0F">
      <w:pPr>
        <w:jc w:val="both"/>
        <w:rPr>
          <w:rFonts w:ascii="Arial" w:hAnsi="Arial" w:cs="Arial"/>
          <w:sz w:val="20"/>
          <w:szCs w:val="20"/>
        </w:rPr>
      </w:pPr>
      <w:r w:rsidRPr="00344B1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F686DB" wp14:editId="2BA05175">
                <wp:simplePos x="0" y="0"/>
                <wp:positionH relativeFrom="column">
                  <wp:posOffset>3071495</wp:posOffset>
                </wp:positionH>
                <wp:positionV relativeFrom="paragraph">
                  <wp:posOffset>40640</wp:posOffset>
                </wp:positionV>
                <wp:extent cx="90805" cy="90805"/>
                <wp:effectExtent l="4445" t="2540" r="0" b="1905"/>
                <wp:wrapNone/>
                <wp:docPr id="2" name="Triângulo isóscele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2E86BD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ângulo isósceles 2" o:spid="_x0000_s1026" type="#_x0000_t5" style="position:absolute;margin-left:241.85pt;margin-top:3.2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" filled="f" stroked="f"/>
            </w:pict>
          </mc:Fallback>
        </mc:AlternateContent>
      </w:r>
      <w:r w:rsidRPr="00344B1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61BD6F" wp14:editId="00AD338E">
                <wp:simplePos x="0" y="0"/>
                <wp:positionH relativeFrom="column">
                  <wp:posOffset>2928620</wp:posOffset>
                </wp:positionH>
                <wp:positionV relativeFrom="paragraph">
                  <wp:posOffset>116840</wp:posOffset>
                </wp:positionV>
                <wp:extent cx="1057275" cy="914400"/>
                <wp:effectExtent l="4445" t="2540" r="0" b="0"/>
                <wp:wrapNone/>
                <wp:docPr id="11" name="Triângulo isósceles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7275" cy="9144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EE7991" id="Triângulo isósceles 11" o:spid="_x0000_s1026" type="#_x0000_t5" style="position:absolute;margin-left:230.6pt;margin-top:9.2pt;width:83.25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" filled="f" stroked="f"/>
            </w:pict>
          </mc:Fallback>
        </mc:AlternateContent>
      </w:r>
      <w:r w:rsidRPr="00344B1F">
        <w:rPr>
          <w:rFonts w:ascii="Arial" w:hAnsi="Arial" w:cs="Arial"/>
          <w:sz w:val="20"/>
          <w:szCs w:val="20"/>
        </w:rPr>
        <w:t>Cálculo demonstrativo da variação percentual do valor total constante na declaração de contratos firmados com a iniciativa privada e com a administração pública em relação à receita bruta.</w:t>
      </w:r>
    </w:p>
    <w:p w14:paraId="0C49F774" w14:textId="77777777" w:rsidR="00195B31" w:rsidRPr="00344B1F" w:rsidRDefault="00195B31" w:rsidP="00472B0F">
      <w:pPr>
        <w:jc w:val="both"/>
        <w:rPr>
          <w:rFonts w:ascii="Arial" w:hAnsi="Arial" w:cs="Arial"/>
          <w:sz w:val="20"/>
          <w:szCs w:val="20"/>
        </w:rPr>
      </w:pPr>
    </w:p>
    <w:p w14:paraId="639216DB" w14:textId="77777777" w:rsidR="00472B0F" w:rsidRPr="00344B1F" w:rsidRDefault="00472B0F" w:rsidP="00472B0F">
      <w:pPr>
        <w:jc w:val="both"/>
        <w:rPr>
          <w:rFonts w:ascii="Arial" w:hAnsi="Arial" w:cs="Arial"/>
          <w:sz w:val="20"/>
          <w:szCs w:val="20"/>
        </w:rPr>
      </w:pPr>
    </w:p>
    <w:p w14:paraId="7683CD96" w14:textId="77777777" w:rsidR="00472B0F" w:rsidRPr="00344B1F" w:rsidRDefault="00472B0F" w:rsidP="00472B0F">
      <w:pPr>
        <w:jc w:val="both"/>
        <w:rPr>
          <w:rFonts w:ascii="Arial" w:hAnsi="Arial" w:cs="Arial"/>
          <w:sz w:val="20"/>
          <w:szCs w:val="20"/>
        </w:rPr>
      </w:pPr>
      <w:r w:rsidRPr="00344B1F">
        <w:rPr>
          <w:rFonts w:ascii="Arial" w:hAnsi="Arial" w:cs="Arial"/>
          <w:sz w:val="20"/>
          <w:szCs w:val="20"/>
          <w:u w:val="single"/>
        </w:rPr>
        <w:t>(Valor da receita bruta – Valor total dos contratos)</w:t>
      </w:r>
      <w:r w:rsidRPr="00344B1F">
        <w:rPr>
          <w:rFonts w:ascii="Arial" w:hAnsi="Arial" w:cs="Arial"/>
          <w:sz w:val="20"/>
          <w:szCs w:val="20"/>
        </w:rPr>
        <w:t xml:space="preserve"> x 100 =</w:t>
      </w:r>
    </w:p>
    <w:p w14:paraId="3972E143" w14:textId="77777777" w:rsidR="00472B0F" w:rsidRPr="00344B1F" w:rsidRDefault="00472B0F" w:rsidP="00472B0F">
      <w:pPr>
        <w:ind w:left="708" w:firstLine="708"/>
        <w:jc w:val="both"/>
        <w:rPr>
          <w:rFonts w:ascii="Arial" w:hAnsi="Arial" w:cs="Arial"/>
          <w:sz w:val="20"/>
          <w:szCs w:val="20"/>
        </w:rPr>
      </w:pPr>
      <w:r w:rsidRPr="00344B1F">
        <w:rPr>
          <w:rFonts w:ascii="Arial" w:hAnsi="Arial" w:cs="Arial"/>
          <w:sz w:val="20"/>
          <w:szCs w:val="20"/>
        </w:rPr>
        <w:t xml:space="preserve">Valor da receita bruta </w:t>
      </w:r>
    </w:p>
    <w:p w14:paraId="0738A53B" w14:textId="77777777" w:rsidR="00472B0F" w:rsidRDefault="00472B0F" w:rsidP="00472B0F">
      <w:pPr>
        <w:jc w:val="both"/>
        <w:rPr>
          <w:rFonts w:ascii="Arial" w:hAnsi="Arial" w:cs="Arial"/>
          <w:sz w:val="20"/>
          <w:szCs w:val="20"/>
        </w:rPr>
      </w:pPr>
    </w:p>
    <w:p w14:paraId="23276C67" w14:textId="77777777" w:rsidR="00472B0F" w:rsidRPr="00344B1F" w:rsidRDefault="00472B0F" w:rsidP="00472B0F">
      <w:pPr>
        <w:jc w:val="both"/>
        <w:rPr>
          <w:rFonts w:ascii="Arial" w:hAnsi="Arial" w:cs="Arial"/>
          <w:sz w:val="20"/>
          <w:szCs w:val="20"/>
        </w:rPr>
      </w:pPr>
      <w:r w:rsidRPr="00574B08">
        <w:rPr>
          <w:rStyle w:val="Forte"/>
          <w:rFonts w:ascii="Arial" w:hAnsi="Arial" w:cs="Arial"/>
          <w:color w:val="555555"/>
          <w:sz w:val="20"/>
          <w:szCs w:val="20"/>
          <w:bdr w:val="none" w:sz="0" w:space="0" w:color="auto" w:frame="1"/>
        </w:rPr>
        <w:t>Observação</w:t>
      </w:r>
      <w:r>
        <w:rPr>
          <w:rStyle w:val="Forte"/>
          <w:rFonts w:ascii="Arial" w:hAnsi="Arial" w:cs="Arial"/>
          <w:color w:val="555555"/>
          <w:sz w:val="20"/>
          <w:szCs w:val="20"/>
          <w:bdr w:val="none" w:sz="0" w:space="0" w:color="auto" w:frame="1"/>
        </w:rPr>
        <w:t xml:space="preserve"> 4</w:t>
      </w:r>
      <w:r w:rsidRPr="00574B08">
        <w:rPr>
          <w:rStyle w:val="Forte"/>
          <w:rFonts w:ascii="Arial" w:hAnsi="Arial" w:cs="Arial"/>
          <w:color w:val="555555"/>
          <w:sz w:val="20"/>
          <w:szCs w:val="20"/>
          <w:bdr w:val="none" w:sz="0" w:space="0" w:color="auto" w:frame="1"/>
        </w:rPr>
        <w:t>:</w:t>
      </w:r>
      <w:r w:rsidRPr="00344B1F">
        <w:rPr>
          <w:rFonts w:ascii="Arial" w:hAnsi="Arial" w:cs="Arial"/>
          <w:sz w:val="20"/>
          <w:szCs w:val="20"/>
        </w:rPr>
        <w:t xml:space="preserve"> Caso o percentual encontrado seja maior que 10% (positivo ou negativo), a licitante deverá apresentar as devidas justificativas.</w:t>
      </w:r>
    </w:p>
    <w:p w14:paraId="3A766616" w14:textId="77777777" w:rsidR="00472B0F" w:rsidRPr="00344B1F" w:rsidRDefault="00472B0F" w:rsidP="00472B0F">
      <w:pPr>
        <w:jc w:val="both"/>
        <w:rPr>
          <w:rFonts w:ascii="Arial" w:hAnsi="Arial" w:cs="Arial"/>
          <w:sz w:val="20"/>
          <w:szCs w:val="20"/>
        </w:rPr>
      </w:pPr>
    </w:p>
    <w:p w14:paraId="6B373C72" w14:textId="77777777" w:rsidR="00472B0F" w:rsidRDefault="00472B0F" w:rsidP="00472B0F">
      <w:pPr>
        <w:jc w:val="center"/>
        <w:rPr>
          <w:rFonts w:ascii="Arial" w:hAnsi="Arial" w:cs="Arial"/>
          <w:b/>
          <w:sz w:val="20"/>
          <w:szCs w:val="20"/>
        </w:rPr>
      </w:pPr>
    </w:p>
    <w:p w14:paraId="4116D52E" w14:textId="77777777" w:rsidR="00472B0F" w:rsidRDefault="00472B0F" w:rsidP="00472B0F">
      <w:pPr>
        <w:jc w:val="center"/>
        <w:rPr>
          <w:rFonts w:ascii="Arial" w:hAnsi="Arial" w:cs="Arial"/>
          <w:b/>
          <w:sz w:val="20"/>
          <w:szCs w:val="20"/>
        </w:rPr>
      </w:pPr>
    </w:p>
    <w:p w14:paraId="23FD119E" w14:textId="77777777" w:rsidR="00472B0F" w:rsidRPr="00344B1F" w:rsidRDefault="00472B0F" w:rsidP="00472B0F">
      <w:pPr>
        <w:jc w:val="center"/>
        <w:rPr>
          <w:rFonts w:ascii="Arial" w:hAnsi="Arial" w:cs="Arial"/>
          <w:b/>
          <w:sz w:val="20"/>
          <w:szCs w:val="20"/>
        </w:rPr>
      </w:pPr>
      <w:r w:rsidRPr="00344B1F">
        <w:rPr>
          <w:rFonts w:ascii="Arial" w:hAnsi="Arial" w:cs="Arial"/>
          <w:b/>
          <w:sz w:val="20"/>
          <w:szCs w:val="20"/>
        </w:rPr>
        <w:t xml:space="preserve">JUSTIFICATIVA PARA </w:t>
      </w:r>
      <w:r>
        <w:rPr>
          <w:rFonts w:ascii="Arial" w:hAnsi="Arial" w:cs="Arial"/>
          <w:b/>
          <w:sz w:val="20"/>
          <w:szCs w:val="20"/>
        </w:rPr>
        <w:t>O CASO DE</w:t>
      </w:r>
      <w:r w:rsidRPr="00344B1F">
        <w:rPr>
          <w:rFonts w:ascii="Arial" w:hAnsi="Arial" w:cs="Arial"/>
          <w:b/>
          <w:sz w:val="20"/>
          <w:szCs w:val="20"/>
        </w:rPr>
        <w:t xml:space="preserve"> VARIAÇÃO PERCENTUAL MAIOR QUE 10%</w:t>
      </w:r>
    </w:p>
    <w:p w14:paraId="3E998DF3" w14:textId="77777777" w:rsidR="00472B0F" w:rsidRPr="00344B1F" w:rsidRDefault="00472B0F" w:rsidP="00472B0F">
      <w:pPr>
        <w:jc w:val="both"/>
        <w:rPr>
          <w:rFonts w:ascii="Arial" w:hAnsi="Arial" w:cs="Arial"/>
          <w:sz w:val="20"/>
          <w:szCs w:val="20"/>
        </w:rPr>
      </w:pPr>
    </w:p>
    <w:p w14:paraId="23E77BEB" w14:textId="77777777" w:rsidR="00472B0F" w:rsidRPr="00344B1F" w:rsidRDefault="00472B0F" w:rsidP="00472B0F">
      <w:pPr>
        <w:jc w:val="both"/>
        <w:rPr>
          <w:rFonts w:ascii="Arial" w:hAnsi="Arial" w:cs="Arial"/>
          <w:sz w:val="20"/>
          <w:szCs w:val="20"/>
        </w:rPr>
      </w:pPr>
      <w:r w:rsidRPr="00344B1F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________________________________________________________________________________</w:t>
      </w:r>
      <w:r w:rsidRPr="00344B1F">
        <w:rPr>
          <w:rFonts w:ascii="Arial" w:hAnsi="Arial" w:cs="Arial"/>
          <w:sz w:val="20"/>
          <w:szCs w:val="20"/>
        </w:rPr>
        <w:t>__</w:t>
      </w:r>
    </w:p>
    <w:p w14:paraId="0289BBA5" w14:textId="77777777" w:rsidR="00472B0F" w:rsidRPr="00344B1F" w:rsidRDefault="00472B0F" w:rsidP="00472B0F">
      <w:pPr>
        <w:jc w:val="both"/>
        <w:rPr>
          <w:rFonts w:ascii="Arial" w:hAnsi="Arial" w:cs="Arial"/>
          <w:sz w:val="20"/>
          <w:szCs w:val="20"/>
        </w:rPr>
      </w:pPr>
    </w:p>
    <w:p w14:paraId="78F0512D" w14:textId="77777777" w:rsidR="00472B0F" w:rsidRPr="00344B1F" w:rsidRDefault="00472B0F" w:rsidP="00472B0F">
      <w:pPr>
        <w:jc w:val="both"/>
        <w:rPr>
          <w:rFonts w:ascii="Arial" w:hAnsi="Arial" w:cs="Arial"/>
          <w:sz w:val="20"/>
          <w:szCs w:val="20"/>
        </w:rPr>
      </w:pPr>
    </w:p>
    <w:p w14:paraId="366719F2" w14:textId="77777777" w:rsidR="00472B0F" w:rsidRPr="00344B1F" w:rsidRDefault="00472B0F" w:rsidP="00472B0F">
      <w:pPr>
        <w:jc w:val="both"/>
        <w:rPr>
          <w:rFonts w:ascii="Arial" w:hAnsi="Arial" w:cs="Arial"/>
          <w:sz w:val="20"/>
          <w:szCs w:val="20"/>
        </w:rPr>
      </w:pPr>
    </w:p>
    <w:p w14:paraId="2C5B275E" w14:textId="77777777" w:rsidR="00472B0F" w:rsidRPr="00344B1F" w:rsidRDefault="00472B0F" w:rsidP="00472B0F">
      <w:pPr>
        <w:rPr>
          <w:rFonts w:ascii="Arial" w:hAnsi="Arial" w:cs="Arial"/>
          <w:b/>
          <w:sz w:val="20"/>
          <w:szCs w:val="20"/>
        </w:rPr>
      </w:pPr>
      <w:r w:rsidRPr="00344B1F">
        <w:rPr>
          <w:rFonts w:ascii="Arial" w:hAnsi="Arial" w:cs="Arial"/>
          <w:b/>
          <w:sz w:val="20"/>
          <w:szCs w:val="20"/>
        </w:rPr>
        <w:t>Observações:</w:t>
      </w:r>
    </w:p>
    <w:p w14:paraId="4001FB71" w14:textId="77777777" w:rsidR="00472B0F" w:rsidRDefault="00472B0F" w:rsidP="00472B0F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344B1F">
        <w:rPr>
          <w:rFonts w:ascii="Arial" w:hAnsi="Arial" w:cs="Arial"/>
          <w:sz w:val="20"/>
          <w:szCs w:val="20"/>
        </w:rPr>
        <w:t>Esta declaração deverá ser emitida em papel que identifique a empresa;</w:t>
      </w:r>
    </w:p>
    <w:p w14:paraId="27180408" w14:textId="77777777" w:rsidR="00472B0F" w:rsidRPr="00D179E9" w:rsidRDefault="00472B0F" w:rsidP="00472B0F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1733B">
        <w:rPr>
          <w:rFonts w:ascii="Arial" w:hAnsi="Arial" w:cs="Arial"/>
          <w:sz w:val="20"/>
          <w:szCs w:val="20"/>
        </w:rPr>
        <w:t>O licitante deverá informar todos os contratos vigentes.</w:t>
      </w:r>
    </w:p>
    <w:sectPr w:rsidR="00472B0F" w:rsidRPr="00D179E9" w:rsidSect="00195B31">
      <w:headerReference w:type="default" r:id="rId7"/>
      <w:pgSz w:w="11906" w:h="16838"/>
      <w:pgMar w:top="1417" w:right="1416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AB3D0" w14:textId="77777777" w:rsidR="00F1733B" w:rsidRDefault="00F1733B" w:rsidP="00F1733B">
      <w:r>
        <w:separator/>
      </w:r>
    </w:p>
  </w:endnote>
  <w:endnote w:type="continuationSeparator" w:id="0">
    <w:p w14:paraId="02CD12B2" w14:textId="77777777" w:rsidR="00F1733B" w:rsidRDefault="00F1733B" w:rsidP="00F17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41AC72" w14:textId="77777777" w:rsidR="00F1733B" w:rsidRDefault="00F1733B" w:rsidP="00F1733B">
      <w:r>
        <w:separator/>
      </w:r>
    </w:p>
  </w:footnote>
  <w:footnote w:type="continuationSeparator" w:id="0">
    <w:p w14:paraId="20660394" w14:textId="77777777" w:rsidR="00F1733B" w:rsidRDefault="00F1733B" w:rsidP="00F173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367CA" w14:textId="4164DA84" w:rsidR="00F1733B" w:rsidRDefault="00F1733B" w:rsidP="00F1733B">
    <w:pPr>
      <w:pStyle w:val="Cabealho"/>
      <w:jc w:val="center"/>
    </w:pPr>
    <w:r>
      <w:rPr>
        <w:noProof/>
      </w:rPr>
      <w:drawing>
        <wp:inline distT="0" distB="0" distL="0" distR="0" wp14:anchorId="2E816094" wp14:editId="1ED8731A">
          <wp:extent cx="5941060" cy="621542"/>
          <wp:effectExtent l="0" t="0" r="2540" b="7620"/>
          <wp:docPr id="251171793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6215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CC5A83E" w14:textId="77777777" w:rsidR="00F1733B" w:rsidRDefault="00F1733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F4AB9"/>
    <w:multiLevelType w:val="multilevel"/>
    <w:tmpl w:val="B1B045A4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ivel2"/>
      <w:lvlText w:val="%1.%2."/>
      <w:lvlJc w:val="left"/>
      <w:pPr>
        <w:ind w:left="999" w:hanging="432"/>
      </w:pPr>
      <w:rPr>
        <w:rFonts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"/>
      <w:lvlJc w:val="left"/>
      <w:pPr>
        <w:ind w:left="3765" w:hanging="504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93D788F"/>
    <w:multiLevelType w:val="hybridMultilevel"/>
    <w:tmpl w:val="5E1E10FE"/>
    <w:lvl w:ilvl="0" w:tplc="5C3A7E5A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6868029">
    <w:abstractNumId w:val="0"/>
  </w:num>
  <w:num w:numId="2" w16cid:durableId="5691982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B0F"/>
    <w:rsid w:val="00007DCB"/>
    <w:rsid w:val="00195B31"/>
    <w:rsid w:val="00230F17"/>
    <w:rsid w:val="002B0EF0"/>
    <w:rsid w:val="00472B0F"/>
    <w:rsid w:val="004E05B7"/>
    <w:rsid w:val="009F35A7"/>
    <w:rsid w:val="00A95C51"/>
    <w:rsid w:val="00D40FDD"/>
    <w:rsid w:val="00F1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2BB04"/>
  <w15:chartTrackingRefBased/>
  <w15:docId w15:val="{766CC6A3-98F8-446E-B232-A06DEB843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472B0F"/>
    <w:pPr>
      <w:spacing w:after="0" w:line="240" w:lineRule="auto"/>
    </w:pPr>
    <w:rPr>
      <w:rFonts w:ascii="Ecofont_Spranq_eco_Sans" w:eastAsiaTheme="minorEastAsia" w:hAnsi="Ecofont_Spranq_eco_Sans" w:cs="Tahoma"/>
      <w:kern w:val="0"/>
      <w:sz w:val="24"/>
      <w:szCs w:val="24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472B0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ivel01">
    <w:name w:val="Nivel 01"/>
    <w:basedOn w:val="Ttulo1"/>
    <w:next w:val="Normal"/>
    <w:autoRedefine/>
    <w:qFormat/>
    <w:rsid w:val="00472B0F"/>
    <w:pPr>
      <w:numPr>
        <w:numId w:val="1"/>
      </w:numPr>
      <w:tabs>
        <w:tab w:val="left" w:pos="0"/>
        <w:tab w:val="num" w:pos="360"/>
      </w:tabs>
      <w:spacing w:after="120" w:line="276" w:lineRule="auto"/>
      <w:ind w:left="0" w:firstLine="0"/>
      <w:jc w:val="both"/>
    </w:pPr>
    <w:rPr>
      <w:rFonts w:ascii="Arial" w:hAnsi="Arial" w:cs="Arial"/>
      <w:b/>
      <w:bCs/>
      <w:color w:val="auto"/>
      <w:sz w:val="20"/>
      <w:szCs w:val="20"/>
    </w:rPr>
  </w:style>
  <w:style w:type="paragraph" w:customStyle="1" w:styleId="Nivel2">
    <w:name w:val="Nivel 2"/>
    <w:basedOn w:val="Normal"/>
    <w:autoRedefine/>
    <w:qFormat/>
    <w:rsid w:val="00472B0F"/>
    <w:pPr>
      <w:numPr>
        <w:ilvl w:val="1"/>
        <w:numId w:val="1"/>
      </w:numPr>
      <w:tabs>
        <w:tab w:val="left" w:pos="567"/>
      </w:tabs>
      <w:spacing w:before="120" w:after="120" w:line="276" w:lineRule="auto"/>
      <w:ind w:left="0" w:firstLine="0"/>
      <w:jc w:val="both"/>
    </w:pPr>
    <w:rPr>
      <w:rFonts w:ascii="Arial" w:eastAsia="Arial" w:hAnsi="Arial" w:cs="Arial"/>
      <w:color w:val="000000" w:themeColor="text1"/>
      <w:sz w:val="20"/>
      <w:szCs w:val="20"/>
    </w:rPr>
  </w:style>
  <w:style w:type="paragraph" w:customStyle="1" w:styleId="Nivel4">
    <w:name w:val="Nivel 4"/>
    <w:basedOn w:val="Normal"/>
    <w:autoRedefine/>
    <w:qFormat/>
    <w:rsid w:val="00472B0F"/>
    <w:pPr>
      <w:numPr>
        <w:ilvl w:val="3"/>
        <w:numId w:val="1"/>
      </w:numPr>
      <w:tabs>
        <w:tab w:val="left" w:pos="2410"/>
      </w:tabs>
      <w:spacing w:after="120"/>
      <w:ind w:left="1418" w:firstLine="0"/>
      <w:jc w:val="both"/>
    </w:pPr>
    <w:rPr>
      <w:rFonts w:ascii="Arial" w:hAnsi="Arial"/>
      <w:sz w:val="20"/>
    </w:rPr>
  </w:style>
  <w:style w:type="paragraph" w:customStyle="1" w:styleId="Nivel5">
    <w:name w:val="Nivel 5"/>
    <w:basedOn w:val="Nivel4"/>
    <w:autoRedefine/>
    <w:qFormat/>
    <w:rsid w:val="00472B0F"/>
    <w:pPr>
      <w:numPr>
        <w:ilvl w:val="4"/>
      </w:numPr>
      <w:ind w:left="2410" w:firstLine="0"/>
    </w:pPr>
  </w:style>
  <w:style w:type="character" w:styleId="Forte">
    <w:name w:val="Strong"/>
    <w:basedOn w:val="Fontepargpadro"/>
    <w:uiPriority w:val="22"/>
    <w:qFormat/>
    <w:rsid w:val="00472B0F"/>
    <w:rPr>
      <w:b/>
      <w:bCs/>
    </w:rPr>
  </w:style>
  <w:style w:type="paragraph" w:customStyle="1" w:styleId="textojustificado">
    <w:name w:val="texto_justificado"/>
    <w:basedOn w:val="Normal"/>
    <w:rsid w:val="00472B0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Nvel2-Red">
    <w:name w:val="Nível 2 -Red"/>
    <w:basedOn w:val="Nivel2"/>
    <w:link w:val="Nvel2-RedChar"/>
    <w:autoRedefine/>
    <w:qFormat/>
    <w:rsid w:val="00472B0F"/>
    <w:pPr>
      <w:numPr>
        <w:ilvl w:val="0"/>
        <w:numId w:val="0"/>
      </w:numPr>
      <w:jc w:val="center"/>
    </w:pPr>
    <w:rPr>
      <w:b/>
      <w:bCs/>
      <w:color w:val="auto"/>
    </w:rPr>
  </w:style>
  <w:style w:type="character" w:customStyle="1" w:styleId="Nvel2-RedChar">
    <w:name w:val="Nível 2 -Red Char"/>
    <w:basedOn w:val="Fontepargpadro"/>
    <w:link w:val="Nvel2-Red"/>
    <w:rsid w:val="00472B0F"/>
    <w:rPr>
      <w:rFonts w:ascii="Arial" w:eastAsia="Arial" w:hAnsi="Arial" w:cs="Arial"/>
      <w:b/>
      <w:bCs/>
      <w:kern w:val="0"/>
      <w:sz w:val="20"/>
      <w:szCs w:val="20"/>
      <w:lang w:eastAsia="pt-BR"/>
      <w14:ligatures w14:val="none"/>
    </w:rPr>
  </w:style>
  <w:style w:type="paragraph" w:customStyle="1" w:styleId="Nivel3">
    <w:name w:val="Nivel 3"/>
    <w:basedOn w:val="Normal"/>
    <w:qFormat/>
    <w:rsid w:val="00472B0F"/>
    <w:pPr>
      <w:numPr>
        <w:ilvl w:val="2"/>
        <w:numId w:val="1"/>
      </w:numPr>
    </w:pPr>
  </w:style>
  <w:style w:type="character" w:customStyle="1" w:styleId="Ttulo1Char">
    <w:name w:val="Título 1 Char"/>
    <w:basedOn w:val="Fontepargpadro"/>
    <w:link w:val="Ttulo1"/>
    <w:uiPriority w:val="9"/>
    <w:rsid w:val="00472B0F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t-BR"/>
      <w14:ligatures w14:val="none"/>
    </w:rPr>
  </w:style>
  <w:style w:type="paragraph" w:styleId="Cabealho">
    <w:name w:val="header"/>
    <w:basedOn w:val="Normal"/>
    <w:link w:val="CabealhoChar"/>
    <w:uiPriority w:val="99"/>
    <w:unhideWhenUsed/>
    <w:rsid w:val="00F173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1733B"/>
    <w:rPr>
      <w:rFonts w:ascii="Ecofont_Spranq_eco_Sans" w:eastAsiaTheme="minorEastAsia" w:hAnsi="Ecofont_Spranq_eco_Sans" w:cs="Tahoma"/>
      <w:kern w:val="0"/>
      <w:sz w:val="24"/>
      <w:szCs w:val="24"/>
      <w:lang w:eastAsia="pt-BR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F173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1733B"/>
    <w:rPr>
      <w:rFonts w:ascii="Ecofont_Spranq_eco_Sans" w:eastAsiaTheme="minorEastAsia" w:hAnsi="Ecofont_Spranq_eco_Sans" w:cs="Tahoma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521</Words>
  <Characters>2819</Characters>
  <Application>Microsoft Office Word</Application>
  <DocSecurity>0</DocSecurity>
  <Lines>23</Lines>
  <Paragraphs>6</Paragraphs>
  <ScaleCrop>false</ScaleCrop>
  <Company>Receita Federal do Brasil</Company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Soares Pereira</dc:creator>
  <cp:keywords/>
  <dc:description/>
  <cp:lastModifiedBy>Louise Feno Marques Leandro</cp:lastModifiedBy>
  <cp:revision>2</cp:revision>
  <dcterms:created xsi:type="dcterms:W3CDTF">2025-09-16T16:55:00Z</dcterms:created>
  <dcterms:modified xsi:type="dcterms:W3CDTF">2025-09-16T16:55:00Z</dcterms:modified>
</cp:coreProperties>
</file>